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73" w:rsidRDefault="00F24B73" w:rsidP="00F24B73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İLAN METNİ</w:t>
      </w:r>
    </w:p>
    <w:p w:rsidR="00530256" w:rsidRDefault="00175AA8" w:rsidP="00FF78C6">
      <w:pPr>
        <w:jc w:val="both"/>
      </w:pPr>
      <w:r>
        <w:t>84.000</w:t>
      </w:r>
      <w:r w:rsidR="00FF78C6">
        <w:t xml:space="preserve">,00 TL (KDV </w:t>
      </w:r>
      <w:proofErr w:type="gramStart"/>
      <w:r w:rsidR="00FF78C6">
        <w:t>dahil</w:t>
      </w:r>
      <w:proofErr w:type="gramEnd"/>
      <w:r w:rsidR="00FF78C6">
        <w:t xml:space="preserve">) keşif bedelli, </w:t>
      </w:r>
      <w:r>
        <w:t>2.520.</w:t>
      </w:r>
      <w:r w:rsidR="00FF78C6">
        <w:t>00 TL geçici teminatlı Adana Büyükşehir Belediyesi Halk Ekmek ve Gıda Ürünleri İşletme Müdürl</w:t>
      </w:r>
      <w:r>
        <w:t>üğüne bağlı ekmek fabrikaları</w:t>
      </w:r>
      <w:r w:rsidR="00FF78C6">
        <w:t xml:space="preserve"> üreti</w:t>
      </w:r>
      <w:r>
        <w:t>m tesislerinde üretilen buzun</w:t>
      </w:r>
      <w:r w:rsidR="00D21D83">
        <w:t xml:space="preserve"> </w:t>
      </w:r>
      <w:r w:rsidR="00FF78C6">
        <w:t xml:space="preserve">2886 sayılı Devlet İhale Kanunu uyarınca şartname hükümleri doğrultusunda Toptan Satış İhalesi </w:t>
      </w:r>
      <w:r>
        <w:t>15</w:t>
      </w:r>
      <w:r w:rsidR="00FF78C6">
        <w:t>.</w:t>
      </w:r>
      <w:r>
        <w:t>09</w:t>
      </w:r>
      <w:r w:rsidR="00FF78C6">
        <w:t>.202</w:t>
      </w:r>
      <w:r>
        <w:t>1</w:t>
      </w:r>
      <w:r w:rsidR="00D21D83">
        <w:t xml:space="preserve"> tarihinde gerçekleştirilmiş olup; i</w:t>
      </w:r>
      <w:r w:rsidR="00FF78C6">
        <w:t>lgili i</w:t>
      </w:r>
      <w:r w:rsidR="006F5722">
        <w:t>şe ait ihale,</w:t>
      </w:r>
      <w:r w:rsidR="00FF78C6">
        <w:t xml:space="preserve"> istekli</w:t>
      </w:r>
      <w:r w:rsidR="00D21D83">
        <w:t>si</w:t>
      </w:r>
      <w:r w:rsidR="00FF78C6">
        <w:t xml:space="preserve"> çıkmadığından dolayı </w:t>
      </w:r>
      <w:r>
        <w:t>15.09</w:t>
      </w:r>
      <w:r w:rsidR="00FF78C6">
        <w:t>.202</w:t>
      </w:r>
      <w:r>
        <w:t>1</w:t>
      </w:r>
      <w:r w:rsidR="00FF78C6">
        <w:t xml:space="preserve"> tarih ve 91441280-110.04-</w:t>
      </w:r>
      <w:r>
        <w:t>5686</w:t>
      </w:r>
      <w:r w:rsidR="00FF78C6">
        <w:t xml:space="preserve"> sayılı encümen kararı ile 2886 sayılı kanun uyarınca 15 g</w:t>
      </w:r>
      <w:r w:rsidR="006F5722">
        <w:t>ün içerisinde pazarlıkla gerçekleştirilecektir.</w:t>
      </w:r>
      <w:bookmarkStart w:id="0" w:name="_GoBack"/>
      <w:bookmarkEnd w:id="0"/>
      <w:r w:rsidR="00530256">
        <w:t xml:space="preserve"> </w:t>
      </w:r>
    </w:p>
    <w:p w:rsidR="00530256" w:rsidRDefault="00530256" w:rsidP="00FF78C6">
      <w:pPr>
        <w:jc w:val="both"/>
      </w:pPr>
    </w:p>
    <w:sectPr w:rsidR="0053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8D"/>
    <w:rsid w:val="00175AA8"/>
    <w:rsid w:val="0028382A"/>
    <w:rsid w:val="00530256"/>
    <w:rsid w:val="005F1920"/>
    <w:rsid w:val="0062138D"/>
    <w:rsid w:val="006F5722"/>
    <w:rsid w:val="00733ECF"/>
    <w:rsid w:val="007A160A"/>
    <w:rsid w:val="00976547"/>
    <w:rsid w:val="00BF6184"/>
    <w:rsid w:val="00D21D83"/>
    <w:rsid w:val="00F24B73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D321"/>
  <w15:chartTrackingRefBased/>
  <w15:docId w15:val="{587FE93B-42B7-42A8-A558-092CEBC4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KILIÇLIOĞLU</dc:creator>
  <cp:keywords/>
  <dc:description/>
  <cp:lastModifiedBy>Akif Ergen</cp:lastModifiedBy>
  <cp:revision>10</cp:revision>
  <dcterms:created xsi:type="dcterms:W3CDTF">2020-12-29T08:35:00Z</dcterms:created>
  <dcterms:modified xsi:type="dcterms:W3CDTF">2021-09-17T07:27:00Z</dcterms:modified>
</cp:coreProperties>
</file>